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D04447" w:rsidRDefault="00922993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4447"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2BA82E36" wp14:editId="6E019865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4" w:rsidRPr="00D04447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B664AA" w:rsidRPr="00D04447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  <w:r w:rsidRPr="00D04447">
        <w:rPr>
          <w:rFonts w:ascii="Times New Roman" w:hAnsi="Times New Roman"/>
          <w:b/>
          <w:bCs/>
          <w:sz w:val="28"/>
          <w:szCs w:val="28"/>
          <w:lang w:val="bs-Latn-BA" w:eastAsia="de-DE"/>
        </w:rPr>
        <w:t>Ladislav Babić</w:t>
      </w:r>
    </w:p>
    <w:p w:rsidR="00D76E85" w:rsidRPr="00D04447" w:rsidRDefault="00D76E85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50F9">
        <w:rPr>
          <w:rFonts w:ascii="Times New Roman" w:hAnsi="Times New Roman"/>
          <w:b/>
          <w:sz w:val="32"/>
          <w:szCs w:val="32"/>
        </w:rPr>
        <w:t>Antifašistički „gens una sumus“</w:t>
      </w: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50F9">
        <w:rPr>
          <w:rFonts w:ascii="Times New Roman" w:hAnsi="Times New Roman"/>
          <w:b/>
          <w:i/>
          <w:sz w:val="28"/>
          <w:szCs w:val="28"/>
        </w:rPr>
        <w:t>Slučaj Lustig</w:t>
      </w:r>
    </w:p>
    <w:p w:rsidR="003050F9" w:rsidRPr="00C4241B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F9">
        <w:rPr>
          <w:rFonts w:ascii="Times New Roman" w:hAnsi="Times New Roman"/>
          <w:sz w:val="28"/>
          <w:szCs w:val="28"/>
        </w:rPr>
        <w:tab/>
        <w:t xml:space="preserve">Zadnjih tridesetak godina, od jugoslavenske krize i posljedičnog raspada te države, u nastalim fragmentima koji uglavnom nastoje revidirati povijest na nacionalističkoj osnovi, tako da bi ista kao „svjedočila“ o vjekovnim hrvatstvima, srpstvima, bošnjaštvima i štojaznamštinama, sve se više relativizira ideja antifašizma. Naši primatski preci nisu poznavali </w:t>
      </w:r>
      <w:proofErr w:type="gramStart"/>
      <w:r w:rsidRPr="003050F9">
        <w:rPr>
          <w:rFonts w:ascii="Times New Roman" w:hAnsi="Times New Roman"/>
          <w:sz w:val="28"/>
          <w:szCs w:val="28"/>
        </w:rPr>
        <w:t>ni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hrvatstvo, ni antifašizam kao opciju, naprosto stoga što </w:t>
      </w:r>
      <w:r w:rsidRPr="003050F9">
        <w:rPr>
          <w:rFonts w:ascii="Times New Roman" w:hAnsi="Times New Roman"/>
          <w:i/>
          <w:sz w:val="28"/>
          <w:szCs w:val="28"/>
        </w:rPr>
        <w:t>Hrvata</w:t>
      </w:r>
      <w:r w:rsidRPr="003050F9">
        <w:rPr>
          <w:rFonts w:ascii="Times New Roman" w:hAnsi="Times New Roman"/>
          <w:sz w:val="28"/>
          <w:szCs w:val="28"/>
        </w:rPr>
        <w:t xml:space="preserve"> niti fašista u to vrijeme ni od korova! Uže </w:t>
      </w:r>
      <w:proofErr w:type="gramStart"/>
      <w:r w:rsidRPr="003050F9">
        <w:rPr>
          <w:rFonts w:ascii="Times New Roman" w:hAnsi="Times New Roman"/>
          <w:sz w:val="28"/>
          <w:szCs w:val="28"/>
        </w:rPr>
        <w:t>ili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šire grupe ljudi, pokreti u kojima učestvuju, nisu oduvijek niti vječni, već su entiteti u nastajanju (i nestajanju), jednako promjenljivi kao ideje kojima se nadahnjuju i atributi kojima ih opisujemo. </w:t>
      </w:r>
      <w:proofErr w:type="gramStart"/>
      <w:r w:rsidRPr="003050F9">
        <w:rPr>
          <w:rFonts w:ascii="Times New Roman" w:hAnsi="Times New Roman"/>
          <w:sz w:val="28"/>
          <w:szCs w:val="28"/>
        </w:rPr>
        <w:t>Zarad čega srbijanske i hrvatske nacionalističke reakcije, u dosluhu s šovinizmima i zločinima?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Izbjegnimo sebičnu ljudsku grabež za materijalnim bogatstvima –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što se gotovo cijela politička povijest u krajnjoj instanci može svesti – koju elite prikladno umotaju u šarene košuljice laži radi masovnog upražnjavanja bez grižnje savjesti. </w:t>
      </w:r>
      <w:r w:rsidRPr="003050F9">
        <w:rPr>
          <w:rFonts w:ascii="Times New Roman" w:hAnsi="Times New Roman"/>
          <w:i/>
          <w:sz w:val="28"/>
          <w:szCs w:val="28"/>
        </w:rPr>
        <w:t>Srbi</w:t>
      </w:r>
      <w:r w:rsidRPr="003050F9">
        <w:rPr>
          <w:rFonts w:ascii="Times New Roman" w:hAnsi="Times New Roman"/>
          <w:sz w:val="28"/>
          <w:szCs w:val="28"/>
        </w:rPr>
        <w:t xml:space="preserve"> su se kao narod – a naročito sa vlastitom, samostalnom državom - profilirali prije zapadnih susjeda, pa strahuju od razgradnje i „razrjeđivanja</w:t>
      </w:r>
      <w:proofErr w:type="gramStart"/>
      <w:r w:rsidRPr="003050F9">
        <w:rPr>
          <w:rFonts w:ascii="Times New Roman" w:hAnsi="Times New Roman"/>
          <w:sz w:val="28"/>
          <w:szCs w:val="28"/>
        </w:rPr>
        <w:t>“ nacionalnog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bića. </w:t>
      </w:r>
      <w:r w:rsidRPr="003050F9">
        <w:rPr>
          <w:rFonts w:ascii="Times New Roman" w:hAnsi="Times New Roman"/>
          <w:i/>
          <w:sz w:val="28"/>
          <w:szCs w:val="28"/>
        </w:rPr>
        <w:t>Hrvati</w:t>
      </w:r>
      <w:r w:rsidRPr="003050F9">
        <w:rPr>
          <w:rFonts w:ascii="Times New Roman" w:hAnsi="Times New Roman"/>
          <w:sz w:val="28"/>
          <w:szCs w:val="28"/>
        </w:rPr>
        <w:t xml:space="preserve"> u tom pogledu kasne; tek su u fazi formiranja kao jedinstveni narod (da im ne spominjem državu), strahujući </w:t>
      </w:r>
      <w:proofErr w:type="gramStart"/>
      <w:r w:rsidRPr="003050F9">
        <w:rPr>
          <w:rFonts w:ascii="Times New Roman" w:hAnsi="Times New Roman"/>
          <w:sz w:val="28"/>
          <w:szCs w:val="28"/>
        </w:rPr>
        <w:t>od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ometanja tog procesa. Daklem, oboje žive u užasnom strahu </w:t>
      </w:r>
      <w:proofErr w:type="gramStart"/>
      <w:r w:rsidRPr="003050F9">
        <w:rPr>
          <w:rFonts w:ascii="Times New Roman" w:hAnsi="Times New Roman"/>
          <w:sz w:val="28"/>
          <w:szCs w:val="28"/>
        </w:rPr>
        <w:t>od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drugoga, smatrajući ga zaprekom formiranju i/ili iživljavanju vlastitog nacionalnog bića. Upravo stoga zauzimaju gard (ne samo obrambeni) prema susjedu, podozrivo ga tretirajući ponajvećom prijetnjom odvijanju tih procesa, posebno s obzirom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niz uzajamnih sličnosti i zajedničkih povijesnih iskustava. Pa na svaki način, naročito </w:t>
      </w:r>
      <w:r w:rsidRPr="003050F9">
        <w:rPr>
          <w:rFonts w:ascii="Times New Roman" w:hAnsi="Times New Roman"/>
          <w:sz w:val="28"/>
          <w:szCs w:val="28"/>
        </w:rPr>
        <w:lastRenderedPageBreak/>
        <w:t>revidiranjem, prilagodbama, izmišljanjem povijesnih činjenica/„činjenica</w:t>
      </w:r>
      <w:proofErr w:type="gramStart"/>
      <w:r w:rsidRPr="003050F9">
        <w:rPr>
          <w:rFonts w:ascii="Times New Roman" w:hAnsi="Times New Roman"/>
          <w:sz w:val="28"/>
          <w:szCs w:val="28"/>
        </w:rPr>
        <w:t>“ 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ekskluzivnim prisvajanjima pojedinih vrijednosti, učestvuju u formiranju i očuvanju svoje „ugrožene“ nacije, prvotno se fizičkim nasiljem međusobno odjeljujući. To je, svakako, pojednostavljeni opis, posve nezanimljiv ljudima lišenih nacionalističkih budalaština, neprihvatljiv „cijepljenim</w:t>
      </w:r>
      <w:proofErr w:type="gramStart"/>
      <w:r w:rsidRPr="003050F9">
        <w:rPr>
          <w:rFonts w:ascii="Times New Roman" w:hAnsi="Times New Roman"/>
          <w:sz w:val="28"/>
          <w:szCs w:val="28"/>
        </w:rPr>
        <w:t>“ nacionalistima</w:t>
      </w:r>
      <w:proofErr w:type="gramEnd"/>
      <w:r w:rsidRPr="003050F9">
        <w:rPr>
          <w:rFonts w:ascii="Times New Roman" w:hAnsi="Times New Roman"/>
          <w:sz w:val="28"/>
          <w:szCs w:val="28"/>
        </w:rPr>
        <w:t>, a moguće interesantan tek onima koji dvoje na koju bi stranu prevagnuli. Na tragu rečenog govori se i o hrvatskom (srpskom, bošnjačkom, slovenskom</w:t>
      </w:r>
      <w:proofErr w:type="gramStart"/>
      <w:r w:rsidRPr="003050F9">
        <w:rPr>
          <w:rFonts w:ascii="Times New Roman" w:hAnsi="Times New Roman"/>
          <w:sz w:val="28"/>
          <w:szCs w:val="28"/>
        </w:rPr>
        <w:t>,…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) antifašizmu. </w:t>
      </w: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F9">
        <w:rPr>
          <w:rFonts w:ascii="Times New Roman" w:hAnsi="Times New Roman"/>
          <w:sz w:val="28"/>
          <w:szCs w:val="28"/>
        </w:rPr>
        <w:tab/>
        <w:t xml:space="preserve">Za razliku </w:t>
      </w:r>
      <w:proofErr w:type="gramStart"/>
      <w:r w:rsidRPr="003050F9">
        <w:rPr>
          <w:rFonts w:ascii="Times New Roman" w:hAnsi="Times New Roman"/>
          <w:sz w:val="28"/>
          <w:szCs w:val="28"/>
        </w:rPr>
        <w:t>od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termina </w:t>
      </w:r>
      <w:r w:rsidRPr="003050F9">
        <w:rPr>
          <w:rFonts w:ascii="Times New Roman" w:hAnsi="Times New Roman"/>
          <w:i/>
          <w:sz w:val="28"/>
          <w:szCs w:val="28"/>
        </w:rPr>
        <w:t>„ljevica“</w:t>
      </w:r>
      <w:r w:rsidRPr="003050F9">
        <w:rPr>
          <w:rFonts w:ascii="Times New Roman" w:hAnsi="Times New Roman"/>
          <w:sz w:val="28"/>
          <w:szCs w:val="28"/>
        </w:rPr>
        <w:t xml:space="preserve">, koji objedinjuje niz različitih, ne nužno kompatibilnih ideja, antifašizam je nadideološki termin. Stoga je smisleno govoriti o </w:t>
      </w:r>
      <w:r w:rsidRPr="003050F9">
        <w:rPr>
          <w:rFonts w:ascii="Times New Roman" w:hAnsi="Times New Roman"/>
          <w:i/>
          <w:sz w:val="28"/>
          <w:szCs w:val="28"/>
        </w:rPr>
        <w:t>„hrvatskoj ljevici</w:t>
      </w:r>
      <w:proofErr w:type="gramStart"/>
      <w:r w:rsidRPr="003050F9">
        <w:rPr>
          <w:rFonts w:ascii="Times New Roman" w:hAnsi="Times New Roman"/>
          <w:i/>
          <w:sz w:val="28"/>
          <w:szCs w:val="28"/>
        </w:rPr>
        <w:t>“</w:t>
      </w:r>
      <w:r w:rsidRPr="003050F9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kako je, primjerice, </w:t>
      </w:r>
      <w:r w:rsidRPr="003050F9">
        <w:rPr>
          <w:rFonts w:ascii="Times New Roman" w:hAnsi="Times New Roman"/>
          <w:i/>
          <w:sz w:val="28"/>
          <w:szCs w:val="28"/>
        </w:rPr>
        <w:t>Šuvar</w:t>
      </w:r>
      <w:r w:rsidRPr="003050F9">
        <w:rPr>
          <w:rFonts w:ascii="Times New Roman" w:hAnsi="Times New Roman"/>
          <w:sz w:val="28"/>
          <w:szCs w:val="28"/>
        </w:rPr>
        <w:t xml:space="preserve"> nazvao svoj časopis – kao i inim nacionalnim ljevicama (koje su unutar sebe daleko od homogenosti) ali, budimo odmah načisto. </w:t>
      </w:r>
      <w:r w:rsidRPr="003050F9">
        <w:rPr>
          <w:rFonts w:ascii="Times New Roman" w:hAnsi="Times New Roman"/>
          <w:i/>
          <w:sz w:val="28"/>
          <w:szCs w:val="28"/>
        </w:rPr>
        <w:t>„Hrvatski antifašizam</w:t>
      </w:r>
      <w:proofErr w:type="gramStart"/>
      <w:r w:rsidRPr="003050F9">
        <w:rPr>
          <w:rFonts w:ascii="Times New Roman" w:hAnsi="Times New Roman"/>
          <w:i/>
          <w:sz w:val="28"/>
          <w:szCs w:val="28"/>
        </w:rPr>
        <w:t xml:space="preserve">“ </w:t>
      </w:r>
      <w:r w:rsidRPr="003050F9">
        <w:rPr>
          <w:rFonts w:ascii="Times New Roman" w:hAnsi="Times New Roman"/>
          <w:sz w:val="28"/>
          <w:szCs w:val="28"/>
        </w:rPr>
        <w:t>naprosto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ne egzistira! Antifašizam nije </w:t>
      </w:r>
      <w:proofErr w:type="gramStart"/>
      <w:r w:rsidRPr="003050F9">
        <w:rPr>
          <w:rFonts w:ascii="Times New Roman" w:hAnsi="Times New Roman"/>
          <w:sz w:val="28"/>
          <w:szCs w:val="28"/>
        </w:rPr>
        <w:t>ni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ideološka ni nacionalna, već isključivo ljudska reakcija na iskonsko i do sada najveće zlo koje se uplelo u povijest čovječanstva, bilo pobijeđeno uz stravične ljudske žrtve, ali ne i poraženo. Praktično se antifašizam može realizirati u svakom nacionalnom korpusu (pa samo u tako ograničenom smislu možemo govoriti o hrvatskom </w:t>
      </w:r>
      <w:proofErr w:type="gramStart"/>
      <w:r w:rsidRPr="003050F9">
        <w:rPr>
          <w:rFonts w:ascii="Times New Roman" w:hAnsi="Times New Roman"/>
          <w:sz w:val="28"/>
          <w:szCs w:val="28"/>
        </w:rPr>
        <w:t>ili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francuskom antifašizmu), no ukoliko on predstavlja isključivo obranu od zla nagnutog nad vlastitim narodom, nije drugo negoli zabludjela derivacija iskonskog antifašizma, koja će kad-tad inklinirati fašizaciji u odnosu na druge. A taj, </w:t>
      </w:r>
      <w:proofErr w:type="gramStart"/>
      <w:r w:rsidRPr="003050F9">
        <w:rPr>
          <w:rFonts w:ascii="Times New Roman" w:hAnsi="Times New Roman"/>
          <w:sz w:val="28"/>
          <w:szCs w:val="28"/>
        </w:rPr>
        <w:t>ili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postoji kao nedjeliva etička cjelina u obrani općeljudskih vrijednosti, bez obzira nad kim sa vrši njihovo silovanje, ili ne postoji. Dičenje hrvatskim, srpskim i inim „antifašizmima“ izdvojenima prvenstveno od antifašizama susjeda, a potom (po prirodi stvari) od cjelovitog, općeljudskog korpusa antifašizma, nužno približava narode fašizmu ili kolaboraciji s njim, radi očuvanja „nacionalnih vrijednosti“, čega ni ne moraju biti svijesni. Svatko </w:t>
      </w:r>
      <w:proofErr w:type="gramStart"/>
      <w:r w:rsidRPr="003050F9">
        <w:rPr>
          <w:rFonts w:ascii="Times New Roman" w:hAnsi="Times New Roman"/>
          <w:sz w:val="28"/>
          <w:szCs w:val="28"/>
        </w:rPr>
        <w:t>tko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se diči izjavom da je „hrvatski antifašist“, ne zna o čemu govori, i u tom izrazu njegov drugi dio tek je kamuflaža u osnovi zastranjelog hrvatstva. Sve to ne znači da ne postoje hrvatski (i ini) antifašisti, ljudi koji njeguju iskonske antifašističke vrijednosti, ali „hrvatski antifašizam</w:t>
      </w:r>
      <w:proofErr w:type="gramStart"/>
      <w:r w:rsidRPr="003050F9">
        <w:rPr>
          <w:rFonts w:ascii="Times New Roman" w:hAnsi="Times New Roman"/>
          <w:sz w:val="28"/>
          <w:szCs w:val="28"/>
        </w:rPr>
        <w:t>“ kao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sintagma – ukoliko bi zaista odgovarala osnovnom značenju antifašizma - je posve bespredmetna (sem u manipulativne svrhe), prema tome zavađajuća i nepotrebna kovanica. Kao šahisti, i </w:t>
      </w:r>
      <w:r w:rsidRPr="003050F9">
        <w:rPr>
          <w:rFonts w:ascii="Times New Roman" w:hAnsi="Times New Roman"/>
          <w:i/>
          <w:sz w:val="28"/>
          <w:szCs w:val="28"/>
        </w:rPr>
        <w:t>antifašisti su „gens una sumus“</w:t>
      </w:r>
      <w:r w:rsidRPr="003050F9">
        <w:rPr>
          <w:rFonts w:ascii="Times New Roman" w:hAnsi="Times New Roman"/>
          <w:sz w:val="28"/>
          <w:szCs w:val="28"/>
        </w:rPr>
        <w:t>!</w:t>
      </w: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F9">
        <w:rPr>
          <w:rFonts w:ascii="Times New Roman" w:hAnsi="Times New Roman"/>
          <w:sz w:val="28"/>
          <w:szCs w:val="28"/>
        </w:rPr>
        <w:tab/>
      </w:r>
      <w:proofErr w:type="gramStart"/>
      <w:r w:rsidRPr="003050F9">
        <w:rPr>
          <w:rFonts w:ascii="Times New Roman" w:hAnsi="Times New Roman"/>
          <w:sz w:val="28"/>
          <w:szCs w:val="28"/>
        </w:rPr>
        <w:t>Pogledajmo par primjera u što su se pretvorili iskrivljeni derivati antifašizma, točnije, oni koji ih prisvajaju kao pretpostavljene temeljne vrijednosti društva.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U </w:t>
      </w:r>
      <w:r w:rsidRPr="003050F9">
        <w:rPr>
          <w:rFonts w:ascii="Times New Roman" w:hAnsi="Times New Roman"/>
          <w:i/>
          <w:sz w:val="28"/>
          <w:szCs w:val="28"/>
        </w:rPr>
        <w:t>Hrvatskoj</w:t>
      </w:r>
      <w:r w:rsidRPr="003050F9">
        <w:rPr>
          <w:rFonts w:ascii="Times New Roman" w:hAnsi="Times New Roman"/>
          <w:sz w:val="28"/>
          <w:szCs w:val="28"/>
        </w:rPr>
        <w:t xml:space="preserve">, gdje je na sceni reustašizacija zemlje pod krinkom objektivnog povijesnog vrednovanja, u praksi se stanje svodi na inzistiranje o dva navodno </w:t>
      </w:r>
      <w:r w:rsidRPr="003050F9">
        <w:rPr>
          <w:rFonts w:ascii="Times New Roman" w:hAnsi="Times New Roman"/>
          <w:sz w:val="28"/>
          <w:szCs w:val="28"/>
        </w:rPr>
        <w:lastRenderedPageBreak/>
        <w:t xml:space="preserve">podjednaka „totalitarizma“, kako bi se narod što bezbolnije i neprimjetnije prilagodio prihvaćanju iskonskog zla.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Eliminiramo li komuniste kao glavne pokretače i vođe ustanka, koja to politička opcija preostaje kao djelatni nositelj antifašizma, ne samo u </w:t>
      </w:r>
      <w:r w:rsidRPr="003050F9">
        <w:rPr>
          <w:rFonts w:ascii="Times New Roman" w:hAnsi="Times New Roman"/>
          <w:i/>
          <w:sz w:val="28"/>
          <w:szCs w:val="28"/>
        </w:rPr>
        <w:t>Hrvatskoj</w:t>
      </w:r>
      <w:r w:rsidRPr="003050F9">
        <w:rPr>
          <w:rFonts w:ascii="Times New Roman" w:hAnsi="Times New Roman"/>
          <w:sz w:val="28"/>
          <w:szCs w:val="28"/>
        </w:rPr>
        <w:t>?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Ni jedna! Detektirati slabosti hrvatske ljevice nimalo nije teško, a u osnovi se svode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nedjelotvornost, protivno izvanrednoj učinkovitosti desnice i satelitskih joj krajneža. </w:t>
      </w:r>
      <w:proofErr w:type="gramStart"/>
      <w:r w:rsidRPr="003050F9">
        <w:rPr>
          <w:rFonts w:ascii="Times New Roman" w:hAnsi="Times New Roman"/>
          <w:sz w:val="28"/>
          <w:szCs w:val="28"/>
        </w:rPr>
        <w:t>Zašto?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Pa stoga što ne znaju bi li „kakali ili piškili“, ne shvaćajući da obje radnje predstavljaju dio cjeline nedjeljivih fizioloških procesa prema kojima treba zauzeti jasno i nedvosmisleno stajalište. U strahu </w:t>
      </w:r>
      <w:proofErr w:type="gramStart"/>
      <w:r w:rsidRPr="003050F9">
        <w:rPr>
          <w:rFonts w:ascii="Times New Roman" w:hAnsi="Times New Roman"/>
          <w:sz w:val="28"/>
          <w:szCs w:val="28"/>
        </w:rPr>
        <w:t>od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pripisivanja anacionalnosti, čak antinacionalnih osjećaja, oni svoj mlaki, razvodnjeni antifašizam nastoje ojačati pridjevom – hrvatski! Slično je i u </w:t>
      </w:r>
      <w:r w:rsidRPr="003050F9">
        <w:rPr>
          <w:rFonts w:ascii="Times New Roman" w:hAnsi="Times New Roman"/>
          <w:i/>
          <w:sz w:val="28"/>
          <w:szCs w:val="28"/>
        </w:rPr>
        <w:t>Srbiji</w:t>
      </w:r>
      <w:r w:rsidRPr="003050F9">
        <w:rPr>
          <w:rFonts w:ascii="Times New Roman" w:hAnsi="Times New Roman"/>
          <w:sz w:val="28"/>
          <w:szCs w:val="28"/>
        </w:rPr>
        <w:t xml:space="preserve">, gdje neprestano prizivanje jasenovačkih žrtava, uz istovremeno uključivanje četnika u antifašistički korpus, te djela koje je vladajuća vrhuška inicirala za nedavnih ratova na tlu raspale države, do paradoksa dovode pojam </w:t>
      </w:r>
      <w:r w:rsidRPr="003050F9">
        <w:rPr>
          <w:rFonts w:ascii="Times New Roman" w:hAnsi="Times New Roman"/>
          <w:i/>
          <w:sz w:val="28"/>
          <w:szCs w:val="28"/>
        </w:rPr>
        <w:t>„srpskog antifašizma“</w:t>
      </w:r>
      <w:r w:rsidRPr="003050F9">
        <w:rPr>
          <w:rFonts w:ascii="Times New Roman" w:hAnsi="Times New Roman"/>
          <w:sz w:val="28"/>
          <w:szCs w:val="28"/>
        </w:rPr>
        <w:t xml:space="preserve">. Ili antifašizam jeste, </w:t>
      </w:r>
      <w:proofErr w:type="gramStart"/>
      <w:r w:rsidRPr="003050F9">
        <w:rPr>
          <w:rFonts w:ascii="Times New Roman" w:hAnsi="Times New Roman"/>
          <w:sz w:val="28"/>
          <w:szCs w:val="28"/>
        </w:rPr>
        <w:t>ili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ga nema u obliku u koji se iskreno, cjelovito, moralno i etički formirano pravo ljudsko biće može pouzdati kao trajnom otporu fašističkom zlu. Ako on kao iskonska vrijednost čovječanstva (što nesumnjivo jeste) postoji, onda se „hrvatski“, „srpski</w:t>
      </w:r>
      <w:proofErr w:type="gramStart"/>
      <w:r w:rsidRPr="003050F9">
        <w:rPr>
          <w:rFonts w:ascii="Times New Roman" w:hAnsi="Times New Roman"/>
          <w:sz w:val="28"/>
          <w:szCs w:val="28"/>
        </w:rPr>
        <w:t>“ 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ini antifašizmi po ničemu ne bi smjeli razlikovati - ukoliko su nepatvoreni, a nikako partikularni derivati njegove humanističke biti - čime nacionalni pridjevi postaju suvišni. To su </w:t>
      </w:r>
      <w:proofErr w:type="gramStart"/>
      <w:r w:rsidRPr="003050F9">
        <w:rPr>
          <w:rFonts w:ascii="Times New Roman" w:hAnsi="Times New Roman"/>
          <w:sz w:val="28"/>
          <w:szCs w:val="28"/>
        </w:rPr>
        <w:t>dobro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osjetili jedinstveni, pod zajedničkom vrhovnom komandom okupljeni partizanski antifašisti, braneći općenitije i ljudskije vrijednosti od nacionalnih. Upravo ta svijest je i uobličila </w:t>
      </w:r>
      <w:r w:rsidRPr="003050F9">
        <w:rPr>
          <w:rFonts w:ascii="Times New Roman" w:hAnsi="Times New Roman"/>
          <w:i/>
          <w:sz w:val="28"/>
          <w:szCs w:val="28"/>
        </w:rPr>
        <w:t>„bratstvo i jedinstvo (is</w:t>
      </w:r>
      <w:proofErr w:type="gramStart"/>
      <w:r w:rsidRPr="003050F9">
        <w:rPr>
          <w:rFonts w:ascii="Times New Roman" w:hAnsi="Times New Roman"/>
          <w:i/>
          <w:sz w:val="28"/>
          <w:szCs w:val="28"/>
        </w:rPr>
        <w:t>)kovano</w:t>
      </w:r>
      <w:proofErr w:type="gramEnd"/>
      <w:r w:rsidRPr="003050F9">
        <w:rPr>
          <w:rFonts w:ascii="Times New Roman" w:hAnsi="Times New Roman"/>
          <w:i/>
          <w:sz w:val="28"/>
          <w:szCs w:val="28"/>
        </w:rPr>
        <w:t xml:space="preserve"> u krvi“</w:t>
      </w:r>
      <w:r w:rsidRPr="003050F9">
        <w:rPr>
          <w:rFonts w:ascii="Times New Roman" w:hAnsi="Times New Roman"/>
          <w:sz w:val="28"/>
          <w:szCs w:val="28"/>
        </w:rPr>
        <w:t xml:space="preserve">, koje se pobjedom nacionalnih kontrarevolucija na sve moguće načine zatajuje i uništava. Prikrivanjem činjenica o zajedničkoj borbi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zajedničkom teritoriju, pod zajedničkom komandom, posmrtnim odricanjem od </w:t>
      </w:r>
      <w:r w:rsidRPr="003050F9">
        <w:rPr>
          <w:rFonts w:ascii="Times New Roman" w:hAnsi="Times New Roman"/>
          <w:i/>
          <w:sz w:val="28"/>
          <w:szCs w:val="28"/>
        </w:rPr>
        <w:t>zajedničkog Vrhovnog komandanta</w:t>
      </w:r>
      <w:r w:rsidRPr="003050F9">
        <w:rPr>
          <w:rFonts w:ascii="Times New Roman" w:hAnsi="Times New Roman"/>
          <w:sz w:val="28"/>
          <w:szCs w:val="28"/>
        </w:rPr>
        <w:t xml:space="preserve"> (pred kojim su puzali poput crva), te neprirodnim diobama jedinstvenog antifašističkog fronta na separirane, gotovo nepovezano prikazane nacionalne dijelove. Francuski, američki, židovski ili ruski antifašisti svakako postoje, pa čak i oni koji su do dana današnjeg zadržali iskonski antifašistički stav otpora spram svakog i svačijeg fašizma, ali obezvrjeđivanje njega od poslijeratne politike (</w:t>
      </w:r>
      <w:r w:rsidRPr="003050F9">
        <w:rPr>
          <w:rFonts w:ascii="Times New Roman" w:hAnsi="Times New Roman"/>
          <w:i/>
          <w:sz w:val="28"/>
          <w:szCs w:val="28"/>
        </w:rPr>
        <w:t>Vijetnam</w:t>
      </w:r>
      <w:r w:rsidRPr="003050F9">
        <w:rPr>
          <w:rFonts w:ascii="Times New Roman" w:hAnsi="Times New Roman"/>
          <w:sz w:val="28"/>
          <w:szCs w:val="28"/>
        </w:rPr>
        <w:t xml:space="preserve">, </w:t>
      </w:r>
      <w:r w:rsidRPr="003050F9">
        <w:rPr>
          <w:rFonts w:ascii="Times New Roman" w:hAnsi="Times New Roman"/>
          <w:i/>
          <w:sz w:val="28"/>
          <w:szCs w:val="28"/>
        </w:rPr>
        <w:t>Alžir</w:t>
      </w:r>
      <w:r w:rsidRPr="003050F9">
        <w:rPr>
          <w:rFonts w:ascii="Times New Roman" w:hAnsi="Times New Roman"/>
          <w:sz w:val="28"/>
          <w:szCs w:val="28"/>
        </w:rPr>
        <w:t xml:space="preserve">, </w:t>
      </w:r>
      <w:r w:rsidRPr="003050F9">
        <w:rPr>
          <w:rFonts w:ascii="Times New Roman" w:hAnsi="Times New Roman"/>
          <w:i/>
          <w:sz w:val="28"/>
          <w:szCs w:val="28"/>
        </w:rPr>
        <w:t>Palestina</w:t>
      </w:r>
      <w:r w:rsidRPr="003050F9">
        <w:rPr>
          <w:rFonts w:ascii="Times New Roman" w:hAnsi="Times New Roman"/>
          <w:sz w:val="28"/>
          <w:szCs w:val="28"/>
        </w:rPr>
        <w:t xml:space="preserve">, američke intervencije širom svijeta, staljinističke čistke,…) govori o pogrešnosti termina sa nacionalnim predznakom, ukoliko takav koreliramo sa originalnim antifašitičkim zasadama (nigdje deklarativno iskazanih, ali razumljivih sa stajališta humanističke etike).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Čim se kolo sreće okrenulo, pa </w:t>
      </w:r>
      <w:r w:rsidRPr="003050F9">
        <w:rPr>
          <w:rFonts w:ascii="Times New Roman" w:hAnsi="Times New Roman"/>
          <w:i/>
          <w:sz w:val="28"/>
          <w:szCs w:val="28"/>
        </w:rPr>
        <w:t>„tko bi gori, eto je doli, a tko doli gori ustaje“</w:t>
      </w:r>
      <w:r w:rsidRPr="003050F9">
        <w:rPr>
          <w:rFonts w:ascii="Times New Roman" w:hAnsi="Times New Roman"/>
          <w:sz w:val="28"/>
          <w:szCs w:val="28"/>
        </w:rPr>
        <w:t>, prečesto je teško u nacionalnim politikama naći uvjerljivih antifašističkih elemenata.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Sem nerijetko sasvim manifestativnih, koji se kao reminiscencija na prošlost i „vječnu</w:t>
      </w:r>
      <w:proofErr w:type="gramStart"/>
      <w:r w:rsidRPr="003050F9">
        <w:rPr>
          <w:rFonts w:ascii="Times New Roman" w:hAnsi="Times New Roman"/>
          <w:sz w:val="28"/>
          <w:szCs w:val="28"/>
        </w:rPr>
        <w:t>“ patnju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(više iz političkih negoli humanističkih i memorabilnih razloga) koriste u prikrivanju aktualnog djelovanja.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Preživjeli, čak i oni koji nisu upoznali pakao iz </w:t>
      </w:r>
      <w:r w:rsidRPr="003050F9">
        <w:rPr>
          <w:rFonts w:ascii="Times New Roman" w:hAnsi="Times New Roman"/>
          <w:sz w:val="28"/>
          <w:szCs w:val="28"/>
        </w:rPr>
        <w:lastRenderedPageBreak/>
        <w:t>kojeg su se prethodni izbavili, svoje čine opravdavaju žrtvama zaglavjelih, koji se sada još manje mogu usprotiviti aktualnoj politici negoli onoj koja ih je koštala života.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Jednostavno, sumirajući – antifašizam s nacionalnim predznakom jednak je nonsens kao, primjerice, </w:t>
      </w:r>
      <w:r w:rsidRPr="003050F9">
        <w:rPr>
          <w:rFonts w:ascii="Times New Roman" w:hAnsi="Times New Roman"/>
          <w:i/>
          <w:sz w:val="28"/>
          <w:szCs w:val="28"/>
        </w:rPr>
        <w:t>„hrvatski zakon gravitacije“</w:t>
      </w:r>
      <w:r w:rsidRPr="003050F9">
        <w:rPr>
          <w:rFonts w:ascii="Times New Roman" w:hAnsi="Times New Roman"/>
          <w:sz w:val="28"/>
          <w:szCs w:val="28"/>
        </w:rPr>
        <w:t>!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On </w:t>
      </w:r>
      <w:proofErr w:type="gramStart"/>
      <w:r w:rsidRPr="003050F9">
        <w:rPr>
          <w:rFonts w:ascii="Times New Roman" w:hAnsi="Times New Roman"/>
          <w:sz w:val="28"/>
          <w:szCs w:val="28"/>
        </w:rPr>
        <w:t>ili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jeste ili nije, ili je tek vješto prikrivena inačica s pojedinim ograničeno primjenjenim elementima antifašizma.</w:t>
      </w: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F9">
        <w:rPr>
          <w:rFonts w:ascii="Times New Roman" w:hAnsi="Times New Roman"/>
          <w:sz w:val="28"/>
          <w:szCs w:val="28"/>
        </w:rPr>
        <w:tab/>
      </w:r>
      <w:r w:rsidRPr="003050F9">
        <w:rPr>
          <w:rFonts w:ascii="Times New Roman" w:hAnsi="Times New Roman"/>
          <w:sz w:val="28"/>
          <w:szCs w:val="28"/>
        </w:rPr>
        <w:tab/>
        <w:t xml:space="preserve">Niz sličnih primjera ukazuje da se iskonska antifašistička ljudska pozicija, svakodnevno – u skladu s političkim okolnostima – praktično skoro isključivo javlja kao njen limitirani ogranak, primjenljiv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obranu vlastitog naroda! Kao što za virusna oboljenja postoji ograničena, uglavnom palijativna terapija antiviroticima, ni za „virus</w:t>
      </w:r>
      <w:proofErr w:type="gramStart"/>
      <w:r w:rsidRPr="003050F9">
        <w:rPr>
          <w:rFonts w:ascii="Times New Roman" w:hAnsi="Times New Roman"/>
          <w:sz w:val="28"/>
          <w:szCs w:val="28"/>
        </w:rPr>
        <w:t>“ nacionalizma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koji nagriza općeljudske vrijednosti nije nađen univerzalni lijek. </w:t>
      </w:r>
      <w:proofErr w:type="gramStart"/>
      <w:r w:rsidRPr="003050F9">
        <w:rPr>
          <w:rFonts w:ascii="Times New Roman" w:hAnsi="Times New Roman"/>
          <w:sz w:val="28"/>
          <w:szCs w:val="28"/>
        </w:rPr>
        <w:t>On je još uvijek prebiva u neizdiferenciranoj smjesi socijalne evolucije, kao tek potencijalno ostvarenje višeg stupnja naše ljudskosti.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0F9">
        <w:rPr>
          <w:rFonts w:ascii="Times New Roman" w:hAnsi="Times New Roman"/>
          <w:sz w:val="28"/>
          <w:szCs w:val="28"/>
        </w:rPr>
        <w:t>Svakako da autor ovakvim stavom ne minimizira patnje žrtava pod fašističkim čizmama ma koje provenijencije – one ostaju besprimjerna, žaljenja vrijedna i svake realne utjehe lišena ljudska tragedija.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Moguće i u većine svjedoka stradanja ili čudom preživjelih, ne dolazi do općeljudske katarze nakon ličnog iskustva; pročišćenja koje bi stubokom promijenilo odnos prema fašizmu općenito, centrirajući se ne spram nepostojećih „nacionalnih antifašizmima“, već prema općeljudskom. </w:t>
      </w:r>
      <w:proofErr w:type="gramStart"/>
      <w:r w:rsidRPr="003050F9">
        <w:rPr>
          <w:rFonts w:ascii="Times New Roman" w:hAnsi="Times New Roman"/>
          <w:sz w:val="28"/>
          <w:szCs w:val="28"/>
        </w:rPr>
        <w:t>Onom koji se bori protiv zatiranja ljudskosti ma kojeg čovjeka planete, gajeći podjednaku empatiju prema svim žrtvama fašizma širom svijeta.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Kao ilustracija može poslužiti poznati filmski producent i oskarovac – </w:t>
      </w:r>
      <w:r w:rsidRPr="003050F9">
        <w:rPr>
          <w:rFonts w:ascii="Times New Roman" w:hAnsi="Times New Roman"/>
          <w:i/>
          <w:sz w:val="28"/>
          <w:szCs w:val="28"/>
        </w:rPr>
        <w:t>Branko Lustig</w:t>
      </w:r>
      <w:r w:rsidRPr="003050F9">
        <w:rPr>
          <w:rFonts w:ascii="Times New Roman" w:hAnsi="Times New Roman"/>
          <w:sz w:val="28"/>
          <w:szCs w:val="28"/>
        </w:rPr>
        <w:t>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Čovjek bi smatrao da preživjeli logoraš </w:t>
      </w:r>
      <w:r w:rsidRPr="003050F9">
        <w:rPr>
          <w:rFonts w:ascii="Times New Roman" w:hAnsi="Times New Roman"/>
          <w:i/>
          <w:sz w:val="28"/>
          <w:szCs w:val="28"/>
        </w:rPr>
        <w:t>Auschwitza</w:t>
      </w:r>
      <w:r w:rsidRPr="003050F9">
        <w:rPr>
          <w:rFonts w:ascii="Times New Roman" w:hAnsi="Times New Roman"/>
          <w:sz w:val="28"/>
          <w:szCs w:val="28"/>
        </w:rPr>
        <w:t xml:space="preserve">, logora smrti u kojem se nagledao iste u stradanjima ljudi </w:t>
      </w:r>
      <w:proofErr w:type="gramStart"/>
      <w:r w:rsidRPr="003050F9">
        <w:rPr>
          <w:rFonts w:ascii="Times New Roman" w:hAnsi="Times New Roman"/>
          <w:sz w:val="28"/>
          <w:szCs w:val="28"/>
        </w:rPr>
        <w:t>sa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sviju strana kontinenta, ne može – temeljem vlastitog iskustva užasa kojem je jedva izbjegao - više nikad zatajiti svoju ljudskost u izražavanju protivljenja tom zlu. Da </w:t>
      </w:r>
      <w:proofErr w:type="gramStart"/>
      <w:r w:rsidRPr="003050F9">
        <w:rPr>
          <w:rFonts w:ascii="Times New Roman" w:hAnsi="Times New Roman"/>
          <w:sz w:val="28"/>
          <w:szCs w:val="28"/>
        </w:rPr>
        <w:t>će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jasno i glasno, bez kalkulacija (čemu bi kalkulirao uspješan, bogati čovjek svjetskog ugleda?) u svakoj prilici jasno izraziti antifašistički stav. A desilo se upravo suprotno, što riječi ne mogu zataškati a djela nedvosmisleno potvrđuju. Virus nacionalizma pretvorio ga je, kako se čini, u isključivog </w:t>
      </w:r>
      <w:r w:rsidRPr="003050F9">
        <w:rPr>
          <w:rFonts w:ascii="Times New Roman" w:hAnsi="Times New Roman"/>
          <w:i/>
          <w:sz w:val="28"/>
          <w:szCs w:val="28"/>
        </w:rPr>
        <w:t>Hrvata</w:t>
      </w:r>
      <w:r w:rsidRPr="003050F9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Njegova poslijednja cveba u </w:t>
      </w:r>
      <w:r w:rsidRPr="003050F9">
        <w:rPr>
          <w:rFonts w:ascii="Times New Roman" w:hAnsi="Times New Roman"/>
          <w:i/>
          <w:sz w:val="28"/>
          <w:szCs w:val="28"/>
        </w:rPr>
        <w:t>zagebačkoj Gradskoj skupštitni</w:t>
      </w:r>
      <w:r w:rsidRPr="003050F9">
        <w:rPr>
          <w:rFonts w:ascii="Times New Roman" w:hAnsi="Times New Roman"/>
          <w:sz w:val="28"/>
          <w:szCs w:val="28"/>
        </w:rPr>
        <w:t xml:space="preserve"> (ima dosta njih, naročito u svojstvu izaslanika državne činovnice za poslove koje ona svjetonazorski odbija lično vršiti), to potvrđuje.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Da je doslijedni a ne kriptosjebani "antifašist" po zamisli velikohrvata, svojim glasom protiv promjene imena </w:t>
      </w:r>
      <w:r w:rsidRPr="003050F9">
        <w:rPr>
          <w:rFonts w:ascii="Times New Roman" w:hAnsi="Times New Roman"/>
          <w:i/>
          <w:sz w:val="28"/>
          <w:szCs w:val="28"/>
        </w:rPr>
        <w:t>"Trga maršala Tita"</w:t>
      </w:r>
      <w:r w:rsidRPr="003050F9">
        <w:rPr>
          <w:rFonts w:ascii="Times New Roman" w:hAnsi="Times New Roman"/>
          <w:sz w:val="28"/>
          <w:szCs w:val="28"/>
        </w:rPr>
        <w:t xml:space="preserve"> usprotivio bi se banditskoj (bandićevskoj!) sprezi koja će to ostvariti. Kao izabrani vijećnik </w:t>
      </w:r>
      <w:proofErr w:type="gramStart"/>
      <w:r w:rsidRPr="003050F9">
        <w:rPr>
          <w:rFonts w:ascii="Times New Roman" w:hAnsi="Times New Roman"/>
          <w:sz w:val="28"/>
          <w:szCs w:val="28"/>
        </w:rPr>
        <w:t>sa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stranačke liste zagrebačkog gradonačelnika, svakako nije morao dati ostavku već doslijedno braniti ljudski stav (ukoliko ga posjeduje) koji je zatajio, kamuflirajući to muljanjima s boleštinama, zamrzavanjima statusa poslanika i inim nemoralnim postupcima kakvima se elite </w:t>
      </w:r>
      <w:r w:rsidRPr="003050F9">
        <w:rPr>
          <w:rFonts w:ascii="Times New Roman" w:hAnsi="Times New Roman"/>
          <w:sz w:val="28"/>
          <w:szCs w:val="28"/>
        </w:rPr>
        <w:lastRenderedPageBreak/>
        <w:t xml:space="preserve">služe u dostizanju i očuvanju svojih ciljeva. Pa, </w:t>
      </w:r>
      <w:proofErr w:type="gramStart"/>
      <w:r w:rsidRPr="003050F9">
        <w:rPr>
          <w:rFonts w:ascii="Times New Roman" w:hAnsi="Times New Roman"/>
          <w:sz w:val="28"/>
          <w:szCs w:val="28"/>
        </w:rPr>
        <w:t>eto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, i uz pomoć žrtve nekad pomahnitalog a danas sve vitalnijeg fašizma, koji amenuje brisanje javnog sjećanja na najvećeg borca s ovih prostora protiv njega. Upravo nadvlada „hrvatstva“ nad ljudskošću bijaše jezičac na vagi koji ga je – nakon tragičnih ličnih životnih iskustava – prisilio prikloniti se prevrtljivim mutikašama u „koaliciji“ s neoustaškom desnicom. Jedno je biti žrtva u konclogoru, drugo je producirati u egzistencijalnom miru </w:t>
      </w:r>
      <w:r w:rsidRPr="003050F9">
        <w:rPr>
          <w:rFonts w:ascii="Times New Roman" w:hAnsi="Times New Roman"/>
          <w:i/>
          <w:sz w:val="28"/>
          <w:szCs w:val="28"/>
        </w:rPr>
        <w:t>„Schindlerovu listu“</w:t>
      </w:r>
      <w:r w:rsidRPr="003050F9">
        <w:rPr>
          <w:rFonts w:ascii="Times New Roman" w:hAnsi="Times New Roman"/>
          <w:sz w:val="28"/>
          <w:szCs w:val="28"/>
        </w:rPr>
        <w:t xml:space="preserve">, a treće – ispravno postupiti u konkretnoj političkoj praksi, namjesto pljunuti na spomenute etape svog životnog puta. Za čovjeka koji je umjesto </w:t>
      </w:r>
      <w:r w:rsidRPr="003050F9">
        <w:rPr>
          <w:rFonts w:ascii="Times New Roman" w:hAnsi="Times New Roman"/>
          <w:i/>
          <w:sz w:val="28"/>
          <w:szCs w:val="28"/>
        </w:rPr>
        <w:t>Auschwitza</w:t>
      </w:r>
      <w:r w:rsidRPr="003050F9">
        <w:rPr>
          <w:rFonts w:ascii="Times New Roman" w:hAnsi="Times New Roman"/>
          <w:sz w:val="28"/>
          <w:szCs w:val="28"/>
        </w:rPr>
        <w:t xml:space="preserve"> i </w:t>
      </w:r>
      <w:r w:rsidRPr="003050F9">
        <w:rPr>
          <w:rFonts w:ascii="Times New Roman" w:hAnsi="Times New Roman"/>
          <w:i/>
          <w:sz w:val="28"/>
          <w:szCs w:val="28"/>
        </w:rPr>
        <w:t>Bergen-Belsena</w:t>
      </w:r>
      <w:r w:rsidRPr="003050F9">
        <w:rPr>
          <w:rFonts w:ascii="Times New Roman" w:hAnsi="Times New Roman"/>
          <w:sz w:val="28"/>
          <w:szCs w:val="28"/>
        </w:rPr>
        <w:t xml:space="preserve"> jednako mogao završiti u </w:t>
      </w:r>
      <w:r w:rsidRPr="003050F9">
        <w:rPr>
          <w:rFonts w:ascii="Times New Roman" w:hAnsi="Times New Roman"/>
          <w:i/>
          <w:sz w:val="28"/>
          <w:szCs w:val="28"/>
        </w:rPr>
        <w:t>Jasenovcu</w:t>
      </w:r>
      <w:r w:rsidRPr="003050F9">
        <w:rPr>
          <w:rFonts w:ascii="Times New Roman" w:hAnsi="Times New Roman"/>
          <w:sz w:val="28"/>
          <w:szCs w:val="28"/>
        </w:rPr>
        <w:t xml:space="preserve">, to je etički poraz – posebno s obzirom </w:t>
      </w:r>
      <w:proofErr w:type="gramStart"/>
      <w:r w:rsidRPr="003050F9">
        <w:rPr>
          <w:rFonts w:ascii="Times New Roman" w:hAnsi="Times New Roman"/>
          <w:sz w:val="28"/>
          <w:szCs w:val="28"/>
        </w:rPr>
        <w:t>na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eksterminaciju većine njegove obitelji u fašističkim konclagerima širom kontinenta. </w:t>
      </w:r>
      <w:proofErr w:type="gramStart"/>
      <w:r w:rsidRPr="003050F9">
        <w:rPr>
          <w:rFonts w:ascii="Times New Roman" w:hAnsi="Times New Roman"/>
          <w:sz w:val="28"/>
          <w:szCs w:val="28"/>
        </w:rPr>
        <w:t xml:space="preserve">Poštujući sve moguće patnje kroz koje je prošao u životu kao i njegove nedvoumne profesionalne uspjehe, ispravne ljude više boli njegova izdaja humanih principa, negoli </w:t>
      </w:r>
      <w:r w:rsidRPr="003050F9">
        <w:rPr>
          <w:rFonts w:ascii="Times New Roman" w:hAnsi="Times New Roman"/>
          <w:i/>
          <w:sz w:val="28"/>
          <w:szCs w:val="28"/>
        </w:rPr>
        <w:t>esih-hasanbegovićevsko</w:t>
      </w:r>
      <w:r w:rsidRPr="003050F9">
        <w:rPr>
          <w:rFonts w:ascii="Times New Roman" w:hAnsi="Times New Roman"/>
          <w:sz w:val="28"/>
          <w:szCs w:val="28"/>
        </w:rPr>
        <w:t xml:space="preserve"> neoustaško prenemaganje, uz uglavnom glasnu šutnju hrvatskih građana.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Istina, politika je kurva, </w:t>
      </w:r>
      <w:proofErr w:type="gramStart"/>
      <w:r w:rsidRPr="003050F9">
        <w:rPr>
          <w:rFonts w:ascii="Times New Roman" w:hAnsi="Times New Roman"/>
          <w:sz w:val="28"/>
          <w:szCs w:val="28"/>
        </w:rPr>
        <w:t>ali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kurve pružaju užitak, a hrvatska politika uglavnom stravu, užas, nesigurnost i osjećaj straha za budućnost.</w:t>
      </w:r>
    </w:p>
    <w:p w:rsidR="003050F9" w:rsidRPr="003050F9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ED1" w:rsidRDefault="003050F9" w:rsidP="003050F9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0F9">
        <w:rPr>
          <w:rFonts w:ascii="Times New Roman" w:hAnsi="Times New Roman"/>
          <w:sz w:val="28"/>
          <w:szCs w:val="28"/>
        </w:rPr>
        <w:tab/>
        <w:t xml:space="preserve">Nemoralno je vlastitu žrtvu prošlih okolnosti apriorno koristiti u pravdanju aktuelnih stavova i djela: to potvrđuju </w:t>
      </w:r>
      <w:r w:rsidRPr="003050F9">
        <w:rPr>
          <w:rFonts w:ascii="Times New Roman" w:hAnsi="Times New Roman"/>
          <w:i/>
          <w:sz w:val="28"/>
          <w:szCs w:val="28"/>
        </w:rPr>
        <w:t>Lustig</w:t>
      </w:r>
      <w:r w:rsidRPr="003050F9">
        <w:rPr>
          <w:rFonts w:ascii="Times New Roman" w:hAnsi="Times New Roman"/>
          <w:sz w:val="28"/>
          <w:szCs w:val="28"/>
        </w:rPr>
        <w:t xml:space="preserve">, hrvatski, srpski, bošnjački i ini nacionalisti, </w:t>
      </w:r>
      <w:r w:rsidRPr="003050F9">
        <w:rPr>
          <w:rFonts w:ascii="Times New Roman" w:hAnsi="Times New Roman"/>
          <w:i/>
          <w:sz w:val="28"/>
          <w:szCs w:val="28"/>
        </w:rPr>
        <w:t>Židovi</w:t>
      </w:r>
      <w:r w:rsidRPr="003050F9">
        <w:rPr>
          <w:rFonts w:ascii="Times New Roman" w:hAnsi="Times New Roman"/>
          <w:sz w:val="28"/>
          <w:szCs w:val="28"/>
        </w:rPr>
        <w:t xml:space="preserve"> koji podržavaju politiku svoje države, </w:t>
      </w:r>
      <w:r w:rsidRPr="003050F9">
        <w:rPr>
          <w:rFonts w:ascii="Times New Roman" w:hAnsi="Times New Roman"/>
          <w:i/>
          <w:sz w:val="28"/>
          <w:szCs w:val="28"/>
        </w:rPr>
        <w:t>Francuzi</w:t>
      </w:r>
      <w:r w:rsidRPr="003050F9">
        <w:rPr>
          <w:rFonts w:ascii="Times New Roman" w:hAnsi="Times New Roman"/>
          <w:sz w:val="28"/>
          <w:szCs w:val="28"/>
        </w:rPr>
        <w:t xml:space="preserve"> i </w:t>
      </w:r>
      <w:r w:rsidRPr="003050F9">
        <w:rPr>
          <w:rFonts w:ascii="Times New Roman" w:hAnsi="Times New Roman"/>
          <w:i/>
          <w:sz w:val="28"/>
          <w:szCs w:val="28"/>
        </w:rPr>
        <w:t>Ameri</w:t>
      </w:r>
      <w:r w:rsidRPr="003050F9">
        <w:rPr>
          <w:rFonts w:ascii="Times New Roman" w:hAnsi="Times New Roman"/>
          <w:sz w:val="28"/>
          <w:szCs w:val="28"/>
        </w:rPr>
        <w:t xml:space="preserve"> koji interveniraju širom svijeta</w:t>
      </w:r>
      <w:proofErr w:type="gramStart"/>
      <w:r w:rsidRPr="003050F9">
        <w:rPr>
          <w:rFonts w:ascii="Times New Roman" w:hAnsi="Times New Roman"/>
          <w:sz w:val="28"/>
          <w:szCs w:val="28"/>
        </w:rPr>
        <w:t>,…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Preživjeli vi konclogor, bili "uvjereni" antifašisti, komunisti ili ma koji "uvjereni“ svaštarci – to ne pravda niti čini nedodirljivim suvremeno ponašanje, niti apriorno cementira etički stav koji se mora svakodnevno potvrđivati. Kad </w:t>
      </w:r>
      <w:r w:rsidRPr="003050F9">
        <w:rPr>
          <w:rFonts w:ascii="Times New Roman" w:hAnsi="Times New Roman"/>
          <w:i/>
          <w:sz w:val="28"/>
          <w:szCs w:val="28"/>
        </w:rPr>
        <w:t>Hrvati</w:t>
      </w:r>
      <w:r w:rsidRPr="003050F9">
        <w:rPr>
          <w:rFonts w:ascii="Times New Roman" w:hAnsi="Times New Roman"/>
          <w:sz w:val="28"/>
          <w:szCs w:val="28"/>
        </w:rPr>
        <w:t xml:space="preserve"> i ini narodi budu sposobni, spremni mentalno i moralno separirati općeljudske </w:t>
      </w:r>
      <w:proofErr w:type="gramStart"/>
      <w:r w:rsidRPr="003050F9">
        <w:rPr>
          <w:rFonts w:ascii="Times New Roman" w:hAnsi="Times New Roman"/>
          <w:sz w:val="28"/>
          <w:szCs w:val="28"/>
        </w:rPr>
        <w:t>od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nacionalnih vrijednosti, onda će se zauzimanje za njih moći smatrati ispravnim, nepatvorenim i konkretnim prilogom njihovoj promociji i učvršćenju. Treba imati biološka, mentalna i etička muda u danoj situaciji reći:</w:t>
      </w:r>
      <w:r w:rsidRPr="003050F9">
        <w:rPr>
          <w:rFonts w:ascii="Times New Roman" w:hAnsi="Times New Roman"/>
          <w:i/>
          <w:sz w:val="28"/>
          <w:szCs w:val="28"/>
        </w:rPr>
        <w:t xml:space="preserve"> „tu je kraj mojem hrvatstvu (ili ma kojoj nacionalnoj „svetinji“) jer ono ne može biti iznad ljudskosti</w:t>
      </w:r>
      <w:proofErr w:type="gramStart"/>
      <w:r w:rsidRPr="003050F9">
        <w:rPr>
          <w:rFonts w:ascii="Times New Roman" w:hAnsi="Times New Roman"/>
          <w:i/>
          <w:sz w:val="28"/>
          <w:szCs w:val="28"/>
        </w:rPr>
        <w:t>!“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. Samo u pozitivnoj korelaciji s njom, a kad dođe do razlaza, pravi čovjek zna donijeti odluku. Doduše, nije da nismo ljudi – </w:t>
      </w:r>
      <w:proofErr w:type="gramStart"/>
      <w:r w:rsidRPr="003050F9">
        <w:rPr>
          <w:rFonts w:ascii="Times New Roman" w:hAnsi="Times New Roman"/>
          <w:sz w:val="28"/>
          <w:szCs w:val="28"/>
        </w:rPr>
        <w:t>dali</w:t>
      </w:r>
      <w:proofErr w:type="gramEnd"/>
      <w:r w:rsidRPr="003050F9">
        <w:rPr>
          <w:rFonts w:ascii="Times New Roman" w:hAnsi="Times New Roman"/>
          <w:sz w:val="28"/>
          <w:szCs w:val="28"/>
        </w:rPr>
        <w:t xml:space="preserve"> baš oni pravi, svakodnevno smo prinuđeni dokazivati.</w:t>
      </w:r>
    </w:p>
    <w:p w:rsidR="003050F9" w:rsidRDefault="003050F9" w:rsidP="00BD4CC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B664AA" w:rsidRPr="00BD4CC3" w:rsidRDefault="003050F9" w:rsidP="00BD4CC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13.07</w:t>
      </w:r>
      <w:bookmarkStart w:id="0" w:name="_GoBack"/>
      <w:bookmarkEnd w:id="0"/>
      <w:r w:rsidR="00494F05">
        <w:rPr>
          <w:rFonts w:ascii="Times New Roman" w:hAnsi="Times New Roman"/>
          <w:sz w:val="28"/>
          <w:szCs w:val="28"/>
        </w:rPr>
        <w:t>.2017</w:t>
      </w:r>
      <w:r w:rsidR="006D1AB4" w:rsidRPr="006D1AB4">
        <w:rPr>
          <w:rFonts w:ascii="Times New Roman" w:hAnsi="Times New Roman"/>
          <w:sz w:val="28"/>
          <w:szCs w:val="28"/>
        </w:rPr>
        <w:t>.</w:t>
      </w: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E6" w:rsidRDefault="005E14E6" w:rsidP="00CC4CFF">
      <w:pPr>
        <w:spacing w:after="0" w:line="240" w:lineRule="auto"/>
      </w:pPr>
      <w:r>
        <w:separator/>
      </w:r>
    </w:p>
  </w:endnote>
  <w:endnote w:type="continuationSeparator" w:id="0">
    <w:p w:rsidR="005E14E6" w:rsidRDefault="005E14E6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0F9">
      <w:rPr>
        <w:noProof/>
      </w:rPr>
      <w:t>5</w:t>
    </w:r>
    <w:r>
      <w:rPr>
        <w:noProof/>
      </w:rPr>
      <w:fldChar w:fldCharType="end"/>
    </w:r>
  </w:p>
  <w:p w:rsidR="008A20A4" w:rsidRDefault="008A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E6" w:rsidRDefault="005E14E6" w:rsidP="00CC4CFF">
      <w:pPr>
        <w:spacing w:after="0" w:line="240" w:lineRule="auto"/>
      </w:pPr>
      <w:r>
        <w:separator/>
      </w:r>
    </w:p>
  </w:footnote>
  <w:footnote w:type="continuationSeparator" w:id="0">
    <w:p w:rsidR="005E14E6" w:rsidRDefault="005E14E6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5E1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D8" w:rsidRPr="00454CD8" w:rsidRDefault="005E14E6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3D5D91">
      <w:rPr>
        <w:rFonts w:ascii="Times New Roman" w:hAnsi="Times New Roman"/>
        <w:bCs/>
        <w:color w:val="000000"/>
        <w:sz w:val="20"/>
        <w:szCs w:val="20"/>
      </w:rPr>
      <w:t xml:space="preserve">Assoc. Prof. Dr Sabahudin Hadžialić and </w:t>
    </w:r>
    <w:r w:rsidR="004F4F3F">
      <w:rPr>
        <w:rFonts w:ascii="Times New Roman" w:hAnsi="Times New Roman"/>
        <w:bCs/>
        <w:color w:val="000000"/>
        <w:sz w:val="20"/>
        <w:szCs w:val="20"/>
      </w:rPr>
      <w:t>Peter M. Tase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5E1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42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050F9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0931"/>
    <w:rsid w:val="003A506D"/>
    <w:rsid w:val="003A51AF"/>
    <w:rsid w:val="003C2856"/>
    <w:rsid w:val="003C349E"/>
    <w:rsid w:val="003C40F4"/>
    <w:rsid w:val="003C7CF0"/>
    <w:rsid w:val="003D5D91"/>
    <w:rsid w:val="003D7896"/>
    <w:rsid w:val="003E3C5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14E6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01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43"/>
    <w:rsid w:val="00A432C5"/>
    <w:rsid w:val="00A6186F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56716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3A33"/>
    <w:rsid w:val="00BD4CC3"/>
    <w:rsid w:val="00BD4EF7"/>
    <w:rsid w:val="00BD7C51"/>
    <w:rsid w:val="00BE2148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4447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754CF"/>
    <w:rsid w:val="00F81327"/>
    <w:rsid w:val="00F8341A"/>
    <w:rsid w:val="00F84019"/>
    <w:rsid w:val="00F85908"/>
    <w:rsid w:val="00F86E47"/>
    <w:rsid w:val="00F909B4"/>
    <w:rsid w:val="00F90BD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D64A-8FCA-460A-8552-B6699586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2</cp:revision>
  <cp:lastPrinted>2017-05-22T09:11:00Z</cp:lastPrinted>
  <dcterms:created xsi:type="dcterms:W3CDTF">2017-07-13T19:12:00Z</dcterms:created>
  <dcterms:modified xsi:type="dcterms:W3CDTF">2017-07-13T19:12:00Z</dcterms:modified>
</cp:coreProperties>
</file>